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8F30" w14:textId="695C5F15" w:rsidR="009B4811" w:rsidRPr="00BC4692" w:rsidRDefault="00B444F0" w:rsidP="00BC4692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BC4692">
        <w:rPr>
          <w:sz w:val="28"/>
          <w:szCs w:val="28"/>
        </w:rPr>
        <w:t>AXE GOUVERNANCE, PILOTAGE DES POLITIQUES PUBLIQUES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6777"/>
      </w:tblGrid>
      <w:tr w:rsidR="00B444F0" w14:paraId="4CD0E0E8" w14:textId="77777777" w:rsidTr="00B444F0">
        <w:trPr>
          <w:jc w:val="center"/>
        </w:trPr>
        <w:tc>
          <w:tcPr>
            <w:tcW w:w="2303" w:type="dxa"/>
          </w:tcPr>
          <w:p w14:paraId="59C381AD" w14:textId="77777777" w:rsidR="00B444F0" w:rsidRPr="00BC4692" w:rsidRDefault="00B444F0" w:rsidP="00BC4692">
            <w:pPr>
              <w:jc w:val="center"/>
              <w:rPr>
                <w:b/>
                <w:bCs/>
              </w:rPr>
            </w:pPr>
            <w:r w:rsidRPr="00BC4692">
              <w:rPr>
                <w:b/>
                <w:bCs/>
              </w:rPr>
              <w:t>THEMATIQUES</w:t>
            </w:r>
          </w:p>
        </w:tc>
        <w:tc>
          <w:tcPr>
            <w:tcW w:w="6920" w:type="dxa"/>
          </w:tcPr>
          <w:p w14:paraId="3C52BAB1" w14:textId="77777777" w:rsidR="00B444F0" w:rsidRPr="00BC4692" w:rsidRDefault="00B444F0" w:rsidP="00BC4692">
            <w:pPr>
              <w:jc w:val="center"/>
              <w:rPr>
                <w:b/>
                <w:bCs/>
              </w:rPr>
            </w:pPr>
            <w:r w:rsidRPr="00BC4692">
              <w:rPr>
                <w:b/>
                <w:bCs/>
              </w:rPr>
              <w:t>INTITULE DE LA MESURE</w:t>
            </w:r>
          </w:p>
        </w:tc>
      </w:tr>
      <w:tr w:rsidR="00B444F0" w14:paraId="608A07AA" w14:textId="77777777" w:rsidTr="00B444F0">
        <w:trPr>
          <w:jc w:val="center"/>
        </w:trPr>
        <w:tc>
          <w:tcPr>
            <w:tcW w:w="2303" w:type="dxa"/>
          </w:tcPr>
          <w:p w14:paraId="0450FE80" w14:textId="46B77D04" w:rsidR="00B444F0" w:rsidRDefault="00B444F0" w:rsidP="009F34EF">
            <w:r w:rsidRPr="00B444F0">
              <w:t>Compétences DGDE</w:t>
            </w:r>
          </w:p>
        </w:tc>
        <w:tc>
          <w:tcPr>
            <w:tcW w:w="6920" w:type="dxa"/>
          </w:tcPr>
          <w:p w14:paraId="32401C4A" w14:textId="20A13B7F" w:rsidR="00B444F0" w:rsidRDefault="00B444F0" w:rsidP="00BA2DCF">
            <w:pPr>
              <w:jc w:val="both"/>
            </w:pPr>
            <w:r w:rsidRPr="00B444F0">
              <w:t>Elargir la compétence et l'action du Délégué général aux droits de l'enfant aux compétences wallonnes et assurer, à travers le</w:t>
            </w:r>
            <w:r>
              <w:t xml:space="preserve"> </w:t>
            </w:r>
            <w:r w:rsidRPr="00B444F0">
              <w:t>renforcement de son indépendance, la défense des enfants</w:t>
            </w:r>
          </w:p>
        </w:tc>
      </w:tr>
      <w:tr w:rsidR="00B444F0" w14:paraId="59074A3C" w14:textId="77777777" w:rsidTr="00B444F0">
        <w:trPr>
          <w:jc w:val="center"/>
        </w:trPr>
        <w:tc>
          <w:tcPr>
            <w:tcW w:w="2303" w:type="dxa"/>
          </w:tcPr>
          <w:p w14:paraId="2A54FB39" w14:textId="45FF2A5E" w:rsidR="00B444F0" w:rsidRDefault="00B444F0" w:rsidP="009F34EF">
            <w:r w:rsidRPr="00B444F0">
              <w:t>Santé</w:t>
            </w:r>
          </w:p>
        </w:tc>
        <w:tc>
          <w:tcPr>
            <w:tcW w:w="6920" w:type="dxa"/>
          </w:tcPr>
          <w:p w14:paraId="193673DB" w14:textId="4D693DE6" w:rsidR="00B444F0" w:rsidRDefault="00B444F0" w:rsidP="00BA2DCF">
            <w:pPr>
              <w:jc w:val="both"/>
            </w:pPr>
            <w:r w:rsidRPr="00B444F0">
              <w:t xml:space="preserve">Accentuer la participation du </w:t>
            </w:r>
            <w:proofErr w:type="spellStart"/>
            <w:r w:rsidRPr="00B444F0">
              <w:t>Gouvernenement</w:t>
            </w:r>
            <w:proofErr w:type="spellEnd"/>
            <w:r w:rsidRPr="00B444F0">
              <w:t xml:space="preserve"> wallon dans les Nouvelles Politiques en Santé mentale par la signature d'un protocole d'accord entre les administrations de l'ONE, de l'Aide à la Jeunesse et de l'AVIQ</w:t>
            </w:r>
          </w:p>
        </w:tc>
      </w:tr>
      <w:tr w:rsidR="00B444F0" w14:paraId="0EFC3AEA" w14:textId="77777777" w:rsidTr="00B444F0">
        <w:trPr>
          <w:jc w:val="center"/>
        </w:trPr>
        <w:tc>
          <w:tcPr>
            <w:tcW w:w="2303" w:type="dxa"/>
          </w:tcPr>
          <w:p w14:paraId="07B7CA0D" w14:textId="6A964A33" w:rsidR="00B444F0" w:rsidRDefault="00B444F0" w:rsidP="009F34EF">
            <w:r w:rsidRPr="00B444F0">
              <w:t>Statistiques</w:t>
            </w:r>
          </w:p>
        </w:tc>
        <w:tc>
          <w:tcPr>
            <w:tcW w:w="6920" w:type="dxa"/>
          </w:tcPr>
          <w:p w14:paraId="30CEF791" w14:textId="7307B5C4" w:rsidR="00B444F0" w:rsidRDefault="00B444F0" w:rsidP="00BA2DCF">
            <w:pPr>
              <w:jc w:val="both"/>
            </w:pPr>
            <w:r w:rsidRPr="00B444F0">
              <w:t>Accentuer la récolte de données sur la situation des enfants et les affiner par tranche d'âges</w:t>
            </w:r>
          </w:p>
        </w:tc>
      </w:tr>
      <w:tr w:rsidR="00B444F0" w14:paraId="6E0BC191" w14:textId="77777777" w:rsidTr="00B444F0">
        <w:trPr>
          <w:jc w:val="center"/>
        </w:trPr>
        <w:tc>
          <w:tcPr>
            <w:tcW w:w="2303" w:type="dxa"/>
          </w:tcPr>
          <w:p w14:paraId="7D6CD030" w14:textId="1F4BD9EF" w:rsidR="00B444F0" w:rsidRDefault="00B444F0" w:rsidP="009F34EF">
            <w:r w:rsidRPr="00B444F0">
              <w:t>Subventions</w:t>
            </w:r>
          </w:p>
        </w:tc>
        <w:tc>
          <w:tcPr>
            <w:tcW w:w="6920" w:type="dxa"/>
          </w:tcPr>
          <w:p w14:paraId="527BAF95" w14:textId="752E0733" w:rsidR="00B444F0" w:rsidRDefault="00B444F0" w:rsidP="00BA2DCF">
            <w:pPr>
              <w:jc w:val="both"/>
            </w:pPr>
            <w:r w:rsidRPr="00B444F0">
              <w:t>Prendre en compte les droits de l'enfant dans l'octroi de subventions aux asbl chargées d'informer et de sensibiliser les enfants au climat et à l'environnement</w:t>
            </w:r>
          </w:p>
        </w:tc>
      </w:tr>
      <w:tr w:rsidR="00B444F0" w14:paraId="71FA01CE" w14:textId="77777777" w:rsidTr="00B444F0">
        <w:trPr>
          <w:jc w:val="center"/>
        </w:trPr>
        <w:tc>
          <w:tcPr>
            <w:tcW w:w="2303" w:type="dxa"/>
          </w:tcPr>
          <w:p w14:paraId="540DBABB" w14:textId="77777777" w:rsidR="00B444F0" w:rsidRDefault="00B444F0" w:rsidP="009F34EF"/>
        </w:tc>
        <w:tc>
          <w:tcPr>
            <w:tcW w:w="6920" w:type="dxa"/>
          </w:tcPr>
          <w:p w14:paraId="2DC176DF" w14:textId="5FD7CF7B" w:rsidR="00B444F0" w:rsidRDefault="00B444F0" w:rsidP="00BA2DCF">
            <w:pPr>
              <w:jc w:val="both"/>
            </w:pPr>
            <w:r w:rsidRPr="00B444F0">
              <w:t>Adapter le formulaire de demande d'octroi de subventions en y incluant une rubrique de motivation du projet par les futurs usagers (enfants/jeunes)</w:t>
            </w:r>
          </w:p>
        </w:tc>
      </w:tr>
      <w:tr w:rsidR="00B444F0" w14:paraId="3E84F04F" w14:textId="77777777" w:rsidTr="00B444F0">
        <w:trPr>
          <w:jc w:val="center"/>
        </w:trPr>
        <w:tc>
          <w:tcPr>
            <w:tcW w:w="2303" w:type="dxa"/>
          </w:tcPr>
          <w:p w14:paraId="1F242FE7" w14:textId="77777777" w:rsidR="00B444F0" w:rsidRDefault="00B444F0" w:rsidP="009F34EF"/>
        </w:tc>
        <w:tc>
          <w:tcPr>
            <w:tcW w:w="6920" w:type="dxa"/>
          </w:tcPr>
          <w:p w14:paraId="4A4E7254" w14:textId="76EDD1DE" w:rsidR="00B444F0" w:rsidRDefault="00B444F0" w:rsidP="00BA2DCF">
            <w:pPr>
              <w:jc w:val="both"/>
            </w:pPr>
            <w:r w:rsidRPr="00B444F0">
              <w:t>Enrichir le diagramme des actions PCS en lien avec les droits de l'enfant et réaliser un focus sur les enfants dans le rapport d'activités sur les PCS</w:t>
            </w:r>
          </w:p>
        </w:tc>
      </w:tr>
      <w:tr w:rsidR="00B444F0" w14:paraId="5CB562C9" w14:textId="77777777" w:rsidTr="00B444F0">
        <w:trPr>
          <w:jc w:val="center"/>
        </w:trPr>
        <w:tc>
          <w:tcPr>
            <w:tcW w:w="2303" w:type="dxa"/>
          </w:tcPr>
          <w:p w14:paraId="0D03E0D7" w14:textId="12127310" w:rsidR="00B444F0" w:rsidRDefault="00B444F0" w:rsidP="009F34EF">
            <w:r w:rsidRPr="00B444F0">
              <w:t>Cartographie</w:t>
            </w:r>
          </w:p>
        </w:tc>
        <w:tc>
          <w:tcPr>
            <w:tcW w:w="6920" w:type="dxa"/>
          </w:tcPr>
          <w:p w14:paraId="68D55F49" w14:textId="65CE89E9" w:rsidR="00B444F0" w:rsidRDefault="00B444F0" w:rsidP="00BA2DCF">
            <w:pPr>
              <w:jc w:val="both"/>
            </w:pPr>
            <w:r w:rsidRPr="00B444F0">
              <w:t>Réaliser une cartographie des infrastructures sportives existantes</w:t>
            </w:r>
          </w:p>
        </w:tc>
      </w:tr>
      <w:tr w:rsidR="00B444F0" w14:paraId="29F4DD03" w14:textId="77777777" w:rsidTr="00B444F0">
        <w:trPr>
          <w:jc w:val="center"/>
        </w:trPr>
        <w:tc>
          <w:tcPr>
            <w:tcW w:w="2303" w:type="dxa"/>
          </w:tcPr>
          <w:p w14:paraId="466D54E5" w14:textId="10706D48" w:rsidR="00B444F0" w:rsidRPr="00B444F0" w:rsidRDefault="00B444F0" w:rsidP="009F34EF">
            <w:proofErr w:type="spellStart"/>
            <w:r w:rsidRPr="00B444F0">
              <w:t>Childbudgeting</w:t>
            </w:r>
            <w:proofErr w:type="spellEnd"/>
          </w:p>
        </w:tc>
        <w:tc>
          <w:tcPr>
            <w:tcW w:w="6920" w:type="dxa"/>
          </w:tcPr>
          <w:p w14:paraId="6B5EABE2" w14:textId="785EB39D" w:rsidR="00B444F0" w:rsidRPr="00B444F0" w:rsidRDefault="00B444F0" w:rsidP="00BA2DCF">
            <w:pPr>
              <w:jc w:val="both"/>
            </w:pPr>
            <w:r w:rsidRPr="00B444F0">
              <w:t>Créer un groupe de travail en vue d'envisager l'</w:t>
            </w:r>
            <w:proofErr w:type="spellStart"/>
            <w:r w:rsidRPr="00B444F0">
              <w:t>implementation</w:t>
            </w:r>
            <w:proofErr w:type="spellEnd"/>
            <w:r w:rsidRPr="00B444F0">
              <w:t xml:space="preserve"> d'un dispositif de </w:t>
            </w:r>
            <w:proofErr w:type="spellStart"/>
            <w:r w:rsidRPr="00B444F0">
              <w:t>childbudgeting</w:t>
            </w:r>
            <w:proofErr w:type="spellEnd"/>
            <w:r w:rsidRPr="00B444F0">
              <w:t xml:space="preserve"> en Région wallonne</w:t>
            </w:r>
          </w:p>
        </w:tc>
      </w:tr>
      <w:tr w:rsidR="00B444F0" w14:paraId="34092514" w14:textId="77777777" w:rsidTr="00B444F0">
        <w:trPr>
          <w:jc w:val="center"/>
        </w:trPr>
        <w:tc>
          <w:tcPr>
            <w:tcW w:w="2303" w:type="dxa"/>
          </w:tcPr>
          <w:p w14:paraId="6FAA16BB" w14:textId="64DD53EE" w:rsidR="00B444F0" w:rsidRPr="00B444F0" w:rsidRDefault="00B444F0" w:rsidP="009F34EF">
            <w:r w:rsidRPr="00B444F0">
              <w:t>Logement</w:t>
            </w:r>
          </w:p>
        </w:tc>
        <w:tc>
          <w:tcPr>
            <w:tcW w:w="6920" w:type="dxa"/>
          </w:tcPr>
          <w:p w14:paraId="6B36E557" w14:textId="6D993AE0" w:rsidR="00B444F0" w:rsidRPr="00B444F0" w:rsidRDefault="00B444F0" w:rsidP="00BA2DCF">
            <w:pPr>
              <w:jc w:val="both"/>
            </w:pPr>
            <w:r w:rsidRPr="00B444F0">
              <w:t xml:space="preserve">Etudier la faisabilité d'augmenter la subvention destinée aux </w:t>
            </w:r>
            <w:proofErr w:type="spellStart"/>
            <w:r w:rsidRPr="00B444F0">
              <w:t>slsp</w:t>
            </w:r>
            <w:proofErr w:type="spellEnd"/>
            <w:r w:rsidRPr="00B444F0">
              <w:t xml:space="preserve"> en vue de créer des logements de plus de 4 chambres</w:t>
            </w:r>
          </w:p>
        </w:tc>
      </w:tr>
      <w:tr w:rsidR="00B444F0" w14:paraId="2DEADF41" w14:textId="77777777" w:rsidTr="00B444F0">
        <w:trPr>
          <w:jc w:val="center"/>
        </w:trPr>
        <w:tc>
          <w:tcPr>
            <w:tcW w:w="2303" w:type="dxa"/>
          </w:tcPr>
          <w:p w14:paraId="5D6661CA" w14:textId="20C2379B" w:rsidR="00B444F0" w:rsidRPr="00B444F0" w:rsidRDefault="00B444F0" w:rsidP="009F34EF">
            <w:r w:rsidRPr="00B444F0">
              <w:t>Démocratie participative</w:t>
            </w:r>
          </w:p>
        </w:tc>
        <w:tc>
          <w:tcPr>
            <w:tcW w:w="6920" w:type="dxa"/>
          </w:tcPr>
          <w:p w14:paraId="3BC2740D" w14:textId="1D5FBD0C" w:rsidR="00B444F0" w:rsidRPr="00B444F0" w:rsidRDefault="00B444F0" w:rsidP="00BA2DCF">
            <w:pPr>
              <w:jc w:val="both"/>
            </w:pPr>
            <w:r w:rsidRPr="00B444F0">
              <w:t>Constituer un groupe de travail sur la participation citoyenne des enfants et des jeunes</w:t>
            </w:r>
          </w:p>
        </w:tc>
      </w:tr>
      <w:tr w:rsidR="00B444F0" w14:paraId="26200AEE" w14:textId="77777777" w:rsidTr="00796DF6">
        <w:trPr>
          <w:jc w:val="center"/>
        </w:trPr>
        <w:tc>
          <w:tcPr>
            <w:tcW w:w="2303" w:type="dxa"/>
          </w:tcPr>
          <w:p w14:paraId="54880F93" w14:textId="77777777" w:rsidR="00B444F0" w:rsidRPr="00B444F0" w:rsidRDefault="00B444F0" w:rsidP="009F34EF"/>
        </w:tc>
        <w:tc>
          <w:tcPr>
            <w:tcW w:w="6920" w:type="dxa"/>
            <w:shd w:val="clear" w:color="auto" w:fill="FFC000"/>
          </w:tcPr>
          <w:p w14:paraId="02CA4E07" w14:textId="622B3025" w:rsidR="00B444F0" w:rsidRPr="0080798F" w:rsidRDefault="00B444F0" w:rsidP="00BA2DCF">
            <w:pPr>
              <w:jc w:val="both"/>
            </w:pPr>
            <w:r w:rsidRPr="0080798F">
              <w:t xml:space="preserve">Elaborer un </w:t>
            </w:r>
            <w:proofErr w:type="spellStart"/>
            <w:r w:rsidRPr="0080798F">
              <w:t>vademecum</w:t>
            </w:r>
            <w:proofErr w:type="spellEnd"/>
            <w:r w:rsidRPr="0080798F">
              <w:t xml:space="preserve"> portant sur la mise en place de CCE et CCJ</w:t>
            </w:r>
          </w:p>
        </w:tc>
      </w:tr>
      <w:tr w:rsidR="00B444F0" w14:paraId="31F0D1D5" w14:textId="77777777" w:rsidTr="00796DF6">
        <w:trPr>
          <w:jc w:val="center"/>
        </w:trPr>
        <w:tc>
          <w:tcPr>
            <w:tcW w:w="2303" w:type="dxa"/>
          </w:tcPr>
          <w:p w14:paraId="5DDDFE91" w14:textId="77777777" w:rsidR="00B444F0" w:rsidRPr="00B444F0" w:rsidRDefault="00B444F0" w:rsidP="009F34EF"/>
        </w:tc>
        <w:tc>
          <w:tcPr>
            <w:tcW w:w="6920" w:type="dxa"/>
            <w:shd w:val="clear" w:color="auto" w:fill="FFC000"/>
          </w:tcPr>
          <w:p w14:paraId="287BD6EC" w14:textId="729B144D" w:rsidR="00B444F0" w:rsidRPr="00B444F0" w:rsidRDefault="00B444F0" w:rsidP="00BA2DCF">
            <w:pPr>
              <w:jc w:val="both"/>
            </w:pPr>
            <w:r w:rsidRPr="00F33A44">
              <w:t>Organiser un dialogue intergénérationnel sur la crise du Covid-19 en Wallonie et les leçons à en tirer pour la gestion de futures crises systémiques</w:t>
            </w:r>
          </w:p>
        </w:tc>
      </w:tr>
      <w:tr w:rsidR="00B444F0" w14:paraId="642697B8" w14:textId="77777777" w:rsidTr="00796DF6">
        <w:trPr>
          <w:jc w:val="center"/>
        </w:trPr>
        <w:tc>
          <w:tcPr>
            <w:tcW w:w="2303" w:type="dxa"/>
          </w:tcPr>
          <w:p w14:paraId="36B46EC1" w14:textId="1C5A7967" w:rsidR="00B444F0" w:rsidRPr="00B444F0" w:rsidRDefault="00BC4692" w:rsidP="009F34EF">
            <w:r w:rsidRPr="00BC4692">
              <w:t>Développement durable</w:t>
            </w:r>
          </w:p>
        </w:tc>
        <w:tc>
          <w:tcPr>
            <w:tcW w:w="6920" w:type="dxa"/>
            <w:shd w:val="clear" w:color="auto" w:fill="FFC000"/>
          </w:tcPr>
          <w:p w14:paraId="4309A5B3" w14:textId="14EE875E" w:rsidR="00B444F0" w:rsidRPr="00B444F0" w:rsidRDefault="00B444F0" w:rsidP="00BA2DCF">
            <w:pPr>
              <w:jc w:val="both"/>
            </w:pPr>
            <w:r w:rsidRPr="00B444F0">
              <w:t>Organiser un 5ème Parlement Jeunesse - les Objectifs de développement durable sous l'angle de l'effet papillon - dialogue interculturel entre classes d'écoles wallonnes et classes d'écoles africaines sur l'impact de nos modes de consommation à travers le monde</w:t>
            </w:r>
          </w:p>
        </w:tc>
      </w:tr>
    </w:tbl>
    <w:p w14:paraId="5ECC9111" w14:textId="16D1D22A" w:rsidR="00B444F0" w:rsidRDefault="00B444F0">
      <w:pPr>
        <w:rPr>
          <w:color w:val="F79646" w:themeColor="accent6"/>
        </w:rPr>
      </w:pPr>
    </w:p>
    <w:p w14:paraId="0A784271" w14:textId="442902C3" w:rsidR="0080798F" w:rsidRPr="0080798F" w:rsidRDefault="0080798F" w:rsidP="0080798F">
      <w:pPr>
        <w:jc w:val="center"/>
      </w:pPr>
      <w:r w:rsidRPr="0080798F">
        <w:t>En orange</w:t>
      </w:r>
      <w:r>
        <w:t> : les mesures qui seront construites avec la participation des enfants</w:t>
      </w:r>
    </w:p>
    <w:sectPr w:rsidR="0080798F" w:rsidRPr="0080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40B3" w14:textId="77777777" w:rsidR="00BD6364" w:rsidRDefault="00BD6364" w:rsidP="00BC4692">
      <w:pPr>
        <w:spacing w:after="0" w:line="240" w:lineRule="auto"/>
      </w:pPr>
      <w:r>
        <w:separator/>
      </w:r>
    </w:p>
  </w:endnote>
  <w:endnote w:type="continuationSeparator" w:id="0">
    <w:p w14:paraId="5DDDC6D3" w14:textId="77777777" w:rsidR="00BD6364" w:rsidRDefault="00BD6364" w:rsidP="00B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6374" w14:textId="77777777" w:rsidR="00BD6364" w:rsidRDefault="00BD6364" w:rsidP="00BC4692">
      <w:pPr>
        <w:spacing w:after="0" w:line="240" w:lineRule="auto"/>
      </w:pPr>
      <w:r>
        <w:separator/>
      </w:r>
    </w:p>
  </w:footnote>
  <w:footnote w:type="continuationSeparator" w:id="0">
    <w:p w14:paraId="422BCFCE" w14:textId="77777777" w:rsidR="00BD6364" w:rsidRDefault="00BD6364" w:rsidP="00BC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78DF"/>
    <w:multiLevelType w:val="hybridMultilevel"/>
    <w:tmpl w:val="A27CE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0"/>
    <w:rsid w:val="00654EC2"/>
    <w:rsid w:val="00796DF6"/>
    <w:rsid w:val="0080798F"/>
    <w:rsid w:val="009B4811"/>
    <w:rsid w:val="00B444F0"/>
    <w:rsid w:val="00BA2DCF"/>
    <w:rsid w:val="00BC4692"/>
    <w:rsid w:val="00BD6364"/>
    <w:rsid w:val="00C17E82"/>
    <w:rsid w:val="00F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DFAB0"/>
  <w15:chartTrackingRefBased/>
  <w15:docId w15:val="{8DF71145-0042-439C-B380-9F34C62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PRIGNON Valérie</dc:creator>
  <cp:keywords/>
  <dc:description/>
  <cp:lastModifiedBy>PRIGNON Valérie</cp:lastModifiedBy>
  <cp:revision>4</cp:revision>
  <dcterms:created xsi:type="dcterms:W3CDTF">2021-01-14T09:27:00Z</dcterms:created>
  <dcterms:modified xsi:type="dcterms:W3CDTF">2021-01-14T10:42:00Z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valerie.prignon@spw.wallonie.be</vt:lpwstr>
  </property>
  <property fmtid="{D5CDD505-2E9C-101B-9397-08002B2CF9AE}" pid="5" name="MSIP_Label_97a477d1-147d-4e34-b5e3-7b26d2f44870_SetDate">
    <vt:lpwstr>2021-01-14T09:38:15.4347233Z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f91db806-80bc-48ff-bd21-c006ca3b7e74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